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B0" w:rsidRPr="00B5293C" w:rsidRDefault="00DC05B0" w:rsidP="00DC05B0">
      <w:pPr>
        <w:pStyle w:val="2"/>
        <w:jc w:val="center"/>
        <w:rPr>
          <w:b/>
          <w:szCs w:val="28"/>
        </w:rPr>
      </w:pPr>
      <w:r w:rsidRPr="00B5293C">
        <w:rPr>
          <w:b/>
          <w:szCs w:val="28"/>
        </w:rPr>
        <w:t>РОССИЙСКАЯ ФЕДЕРАЦИЯ</w:t>
      </w:r>
    </w:p>
    <w:p w:rsidR="00DC05B0" w:rsidRPr="00B5293C" w:rsidRDefault="00DC05B0" w:rsidP="00DC05B0">
      <w:pPr>
        <w:pStyle w:val="2"/>
        <w:jc w:val="center"/>
        <w:rPr>
          <w:b/>
          <w:szCs w:val="28"/>
        </w:rPr>
      </w:pPr>
      <w:r w:rsidRPr="00B5293C">
        <w:rPr>
          <w:b/>
          <w:szCs w:val="28"/>
        </w:rPr>
        <w:t>РОСТОВСКАЯ ОБЛАСТЬ</w:t>
      </w:r>
    </w:p>
    <w:p w:rsidR="00DC05B0" w:rsidRPr="00B5293C" w:rsidRDefault="00DC05B0" w:rsidP="00DC05B0">
      <w:pPr>
        <w:pStyle w:val="2"/>
        <w:jc w:val="center"/>
        <w:rPr>
          <w:b/>
          <w:szCs w:val="28"/>
        </w:rPr>
      </w:pPr>
      <w:r w:rsidRPr="00B5293C">
        <w:rPr>
          <w:b/>
          <w:szCs w:val="28"/>
        </w:rPr>
        <w:t>МУНИЦИПАЛЬНОЕ ОБРАЗОВАНИЕ</w:t>
      </w:r>
    </w:p>
    <w:p w:rsidR="00DC05B0" w:rsidRPr="00B5293C" w:rsidRDefault="00DC05B0" w:rsidP="00DC05B0">
      <w:pPr>
        <w:pStyle w:val="2"/>
        <w:jc w:val="center"/>
        <w:rPr>
          <w:b/>
          <w:szCs w:val="28"/>
        </w:rPr>
      </w:pPr>
      <w:r w:rsidRPr="00B5293C">
        <w:rPr>
          <w:b/>
          <w:szCs w:val="28"/>
        </w:rPr>
        <w:t>«ВЕСЕЛОВСКОЕ  СЕЛЬСКОЕ ПОСЕЛЕНИЕ»</w:t>
      </w:r>
    </w:p>
    <w:p w:rsidR="00DC05B0" w:rsidRPr="00B5293C" w:rsidRDefault="00DC05B0" w:rsidP="00DC05B0">
      <w:pPr>
        <w:pStyle w:val="2"/>
        <w:jc w:val="center"/>
        <w:rPr>
          <w:b/>
          <w:szCs w:val="28"/>
        </w:rPr>
      </w:pPr>
    </w:p>
    <w:p w:rsidR="00DC05B0" w:rsidRPr="00B5293C" w:rsidRDefault="00DC05B0" w:rsidP="00DC05B0">
      <w:pPr>
        <w:pStyle w:val="2"/>
        <w:jc w:val="center"/>
        <w:rPr>
          <w:b/>
          <w:szCs w:val="28"/>
        </w:rPr>
      </w:pPr>
      <w:r w:rsidRPr="00B5293C">
        <w:rPr>
          <w:b/>
          <w:szCs w:val="28"/>
        </w:rPr>
        <w:t>АДМИНИСТРАЦИЯ ВЕСЕЛОВСКОГО СЕЛЬСКОГО ПОСЕЛЕНИЯ</w:t>
      </w:r>
    </w:p>
    <w:p w:rsidR="00B5293C" w:rsidRPr="00B5293C" w:rsidRDefault="00B5293C" w:rsidP="00B5293C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5293C">
        <w:rPr>
          <w:rFonts w:ascii="Times New Roman" w:hAnsi="Times New Roman" w:cs="Times New Roman"/>
          <w:b/>
          <w:sz w:val="28"/>
          <w:szCs w:val="28"/>
          <w:lang w:eastAsia="ar-SA"/>
        </w:rPr>
        <w:t>ДУБОВСКОГО РАЙОНА</w:t>
      </w:r>
    </w:p>
    <w:p w:rsidR="00DC05B0" w:rsidRPr="00DC05B0" w:rsidRDefault="00DC05B0" w:rsidP="00DC05B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</w:t>
      </w:r>
    </w:p>
    <w:p w:rsidR="00DC05B0" w:rsidRPr="00DC05B0" w:rsidRDefault="00B5293C" w:rsidP="00DC05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от 28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</w:t>
      </w:r>
      <w:r w:rsidR="00352F19">
        <w:rPr>
          <w:rFonts w:ascii="Times New Roman" w:hAnsi="Times New Roman" w:cs="Times New Roman"/>
          <w:bCs/>
          <w:sz w:val="28"/>
        </w:rPr>
        <w:t>июля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202</w:t>
      </w:r>
      <w:r w:rsidR="002C637C">
        <w:rPr>
          <w:rFonts w:ascii="Times New Roman" w:hAnsi="Times New Roman" w:cs="Times New Roman"/>
          <w:bCs/>
          <w:sz w:val="28"/>
        </w:rPr>
        <w:t>5</w:t>
      </w:r>
      <w:r>
        <w:rPr>
          <w:rFonts w:ascii="Times New Roman" w:hAnsi="Times New Roman" w:cs="Times New Roman"/>
          <w:bCs/>
          <w:sz w:val="28"/>
        </w:rPr>
        <w:t xml:space="preserve"> года     № 51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 </w:t>
      </w:r>
    </w:p>
    <w:p w:rsidR="00DC05B0" w:rsidRDefault="00DC05B0" w:rsidP="005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bCs/>
          <w:sz w:val="28"/>
        </w:rPr>
        <w:t xml:space="preserve">  х. Веселый</w:t>
      </w:r>
    </w:p>
    <w:p w:rsidR="00DC05B0" w:rsidRPr="00B5293C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93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C637C" w:rsidRPr="00B5293C">
        <w:rPr>
          <w:rFonts w:ascii="Times New Roman" w:hAnsi="Times New Roman" w:cs="Times New Roman"/>
          <w:b/>
          <w:sz w:val="28"/>
          <w:szCs w:val="28"/>
        </w:rPr>
        <w:t>присвоении</w:t>
      </w:r>
      <w:r w:rsidRPr="00B5293C">
        <w:rPr>
          <w:rFonts w:ascii="Times New Roman" w:hAnsi="Times New Roman" w:cs="Times New Roman"/>
          <w:b/>
          <w:sz w:val="28"/>
          <w:szCs w:val="28"/>
        </w:rPr>
        <w:t xml:space="preserve"> вида разрешенного использования </w:t>
      </w:r>
    </w:p>
    <w:p w:rsidR="00DC05B0" w:rsidRPr="00B5293C" w:rsidRDefault="00352F19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5293C">
        <w:rPr>
          <w:rFonts w:ascii="Times New Roman" w:hAnsi="Times New Roman" w:cs="Times New Roman"/>
          <w:b/>
          <w:sz w:val="28"/>
          <w:szCs w:val="28"/>
        </w:rPr>
        <w:t>земельн</w:t>
      </w:r>
      <w:r w:rsidR="00261000" w:rsidRPr="00B5293C">
        <w:rPr>
          <w:rFonts w:ascii="Times New Roman" w:hAnsi="Times New Roman" w:cs="Times New Roman"/>
          <w:b/>
          <w:sz w:val="28"/>
          <w:szCs w:val="28"/>
        </w:rPr>
        <w:t>ы</w:t>
      </w:r>
      <w:r w:rsidRPr="00B5293C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261000" w:rsidRPr="00B5293C">
        <w:rPr>
          <w:rFonts w:ascii="Times New Roman" w:hAnsi="Times New Roman" w:cs="Times New Roman"/>
          <w:b/>
          <w:sz w:val="28"/>
          <w:szCs w:val="28"/>
        </w:rPr>
        <w:t xml:space="preserve">  участкам</w:t>
      </w:r>
      <w:r w:rsidR="00DC05B0" w:rsidRPr="00B5293C">
        <w:rPr>
          <w:rFonts w:ascii="Times New Roman" w:hAnsi="Times New Roman" w:cs="Times New Roman"/>
          <w:b/>
          <w:sz w:val="28"/>
          <w:szCs w:val="28"/>
        </w:rPr>
        <w:t>с кадастровым</w:t>
      </w:r>
      <w:r w:rsidR="00261000" w:rsidRPr="00B5293C">
        <w:rPr>
          <w:rFonts w:ascii="Times New Roman" w:hAnsi="Times New Roman" w:cs="Times New Roman"/>
          <w:b/>
          <w:sz w:val="28"/>
          <w:szCs w:val="28"/>
        </w:rPr>
        <w:t>и</w:t>
      </w:r>
      <w:r w:rsidR="00DC05B0" w:rsidRPr="00B5293C">
        <w:rPr>
          <w:rFonts w:ascii="Times New Roman" w:hAnsi="Times New Roman" w:cs="Times New Roman"/>
          <w:b/>
          <w:sz w:val="28"/>
          <w:szCs w:val="28"/>
        </w:rPr>
        <w:t xml:space="preserve"> номер</w:t>
      </w:r>
      <w:r w:rsidR="00261000" w:rsidRPr="00B5293C">
        <w:rPr>
          <w:rFonts w:ascii="Times New Roman" w:hAnsi="Times New Roman" w:cs="Times New Roman"/>
          <w:b/>
          <w:sz w:val="28"/>
          <w:szCs w:val="28"/>
        </w:rPr>
        <w:t>а</w:t>
      </w:r>
      <w:r w:rsidRPr="00B5293C">
        <w:rPr>
          <w:rFonts w:ascii="Times New Roman" w:hAnsi="Times New Roman" w:cs="Times New Roman"/>
          <w:b/>
          <w:sz w:val="28"/>
          <w:szCs w:val="28"/>
        </w:rPr>
        <w:t>м</w:t>
      </w:r>
      <w:r w:rsidR="00261000" w:rsidRPr="00B5293C">
        <w:rPr>
          <w:rFonts w:ascii="Times New Roman" w:hAnsi="Times New Roman" w:cs="Times New Roman"/>
          <w:b/>
          <w:sz w:val="28"/>
          <w:szCs w:val="28"/>
        </w:rPr>
        <w:t>и</w:t>
      </w:r>
    </w:p>
    <w:p w:rsidR="00DC05B0" w:rsidRDefault="005662BB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93C">
        <w:rPr>
          <w:rFonts w:ascii="Times New Roman" w:hAnsi="Times New Roman" w:cs="Times New Roman"/>
          <w:b/>
          <w:sz w:val="28"/>
          <w:szCs w:val="28"/>
        </w:rPr>
        <w:t xml:space="preserve"> 61:09:0</w:t>
      </w:r>
      <w:r w:rsidR="002C637C" w:rsidRPr="00B5293C">
        <w:rPr>
          <w:rFonts w:ascii="Times New Roman" w:hAnsi="Times New Roman" w:cs="Times New Roman"/>
          <w:b/>
          <w:sz w:val="28"/>
          <w:szCs w:val="28"/>
        </w:rPr>
        <w:t>60000</w:t>
      </w:r>
      <w:r w:rsidR="00261000" w:rsidRPr="00B5293C">
        <w:rPr>
          <w:rFonts w:ascii="Times New Roman" w:hAnsi="Times New Roman" w:cs="Times New Roman"/>
          <w:b/>
          <w:sz w:val="28"/>
          <w:szCs w:val="28"/>
        </w:rPr>
        <w:t>6</w:t>
      </w:r>
      <w:r w:rsidR="002C637C" w:rsidRPr="00B5293C">
        <w:rPr>
          <w:rFonts w:ascii="Times New Roman" w:hAnsi="Times New Roman" w:cs="Times New Roman"/>
          <w:b/>
          <w:sz w:val="28"/>
          <w:szCs w:val="28"/>
        </w:rPr>
        <w:t>:</w:t>
      </w:r>
      <w:r w:rsidR="00352F19" w:rsidRPr="00B5293C">
        <w:rPr>
          <w:rFonts w:ascii="Times New Roman" w:hAnsi="Times New Roman" w:cs="Times New Roman"/>
          <w:b/>
          <w:sz w:val="28"/>
          <w:szCs w:val="28"/>
        </w:rPr>
        <w:t>2</w:t>
      </w:r>
      <w:r w:rsidR="00261000" w:rsidRPr="00B5293C">
        <w:rPr>
          <w:rFonts w:ascii="Times New Roman" w:hAnsi="Times New Roman" w:cs="Times New Roman"/>
          <w:b/>
          <w:sz w:val="28"/>
          <w:szCs w:val="28"/>
        </w:rPr>
        <w:t>80 и 61:09:0600006:374</w:t>
      </w:r>
    </w:p>
    <w:p w:rsidR="00B5293C" w:rsidRPr="00B5293C" w:rsidRDefault="00B5293C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5B0" w:rsidRPr="00DC05B0" w:rsidRDefault="00DC05B0" w:rsidP="00DC05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на основании Приказа Росреестра от 10.11.2020 г. № </w:t>
      </w:r>
      <w:proofErr w:type="gramStart"/>
      <w:r w:rsidRPr="00DC05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C05B0">
        <w:rPr>
          <w:rFonts w:ascii="Times New Roman" w:hAnsi="Times New Roman" w:cs="Times New Roman"/>
          <w:sz w:val="28"/>
          <w:szCs w:val="28"/>
        </w:rPr>
        <w:t>/0412 «Об утверждении классификатора видов разрешенного использо</w:t>
      </w:r>
      <w:r w:rsidR="00E875CA">
        <w:rPr>
          <w:rFonts w:ascii="Times New Roman" w:hAnsi="Times New Roman" w:cs="Times New Roman"/>
          <w:sz w:val="28"/>
          <w:szCs w:val="28"/>
        </w:rPr>
        <w:t>вания земельных участков»,</w:t>
      </w:r>
      <w:r w:rsidR="002C637C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261000">
        <w:rPr>
          <w:rFonts w:ascii="Times New Roman" w:hAnsi="Times New Roman" w:cs="Times New Roman"/>
          <w:sz w:val="28"/>
          <w:szCs w:val="28"/>
        </w:rPr>
        <w:t>Лобанова А.В.</w:t>
      </w:r>
      <w:r w:rsidR="002C637C">
        <w:rPr>
          <w:rFonts w:ascii="Times New Roman" w:hAnsi="Times New Roman" w:cs="Times New Roman"/>
          <w:sz w:val="28"/>
          <w:szCs w:val="28"/>
        </w:rPr>
        <w:t xml:space="preserve">, </w:t>
      </w:r>
      <w:r w:rsidRPr="00DC05B0">
        <w:rPr>
          <w:rFonts w:ascii="Times New Roman" w:hAnsi="Times New Roman" w:cs="Times New Roman"/>
          <w:sz w:val="28"/>
          <w:szCs w:val="28"/>
        </w:rPr>
        <w:t xml:space="preserve">Администрация  Веселовского сельского поселения </w:t>
      </w:r>
      <w:r w:rsidRPr="00DC05B0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Pr="00DC05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85935" w:rsidRDefault="00261000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Земельным участкам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 с </w:t>
      </w:r>
      <w:r>
        <w:rPr>
          <w:rFonts w:ascii="Times New Roman" w:hAnsi="Times New Roman" w:cs="Times New Roman"/>
          <w:sz w:val="28"/>
          <w:szCs w:val="28"/>
        </w:rPr>
        <w:t>кадастровыми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61:09:060000</w:t>
      </w:r>
      <w:r>
        <w:rPr>
          <w:rFonts w:ascii="Times New Roman" w:hAnsi="Times New Roman" w:cs="Times New Roman"/>
          <w:sz w:val="28"/>
          <w:szCs w:val="28"/>
        </w:rPr>
        <w:t>6</w:t>
      </w:r>
      <w:r w:rsidR="00E85935">
        <w:rPr>
          <w:rFonts w:ascii="Times New Roman" w:hAnsi="Times New Roman" w:cs="Times New Roman"/>
          <w:sz w:val="28"/>
          <w:szCs w:val="28"/>
        </w:rPr>
        <w:t>:</w:t>
      </w:r>
      <w:r w:rsidR="00352F1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80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235EF9">
        <w:rPr>
          <w:rFonts w:ascii="Times New Roman" w:hAnsi="Times New Roman" w:cs="Times New Roman"/>
          <w:sz w:val="28"/>
          <w:szCs w:val="28"/>
        </w:rPr>
        <w:t>2301598+/- 7585</w:t>
      </w:r>
      <w:r w:rsidR="00881184">
        <w:rPr>
          <w:rFonts w:ascii="Times New Roman" w:hAnsi="Times New Roman" w:cs="Times New Roman"/>
          <w:sz w:val="28"/>
          <w:szCs w:val="28"/>
        </w:rPr>
        <w:t>кв.м. и 61:09:0600006:</w:t>
      </w:r>
      <w:r w:rsidR="007B7486">
        <w:rPr>
          <w:rFonts w:ascii="Times New Roman" w:hAnsi="Times New Roman" w:cs="Times New Roman"/>
          <w:sz w:val="28"/>
          <w:szCs w:val="28"/>
        </w:rPr>
        <w:t>374 площадью 798321+/-4467</w:t>
      </w:r>
      <w:r w:rsidR="00352F19">
        <w:rPr>
          <w:rFonts w:ascii="Times New Roman" w:hAnsi="Times New Roman" w:cs="Times New Roman"/>
          <w:sz w:val="28"/>
          <w:szCs w:val="28"/>
        </w:rPr>
        <w:t>присвоить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2C637C">
        <w:rPr>
          <w:rFonts w:ascii="Times New Roman" w:hAnsi="Times New Roman" w:cs="Times New Roman"/>
          <w:sz w:val="28"/>
          <w:szCs w:val="28"/>
        </w:rPr>
        <w:t xml:space="preserve"> «сельскохозяйственное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2C637C">
        <w:rPr>
          <w:rFonts w:ascii="Times New Roman" w:hAnsi="Times New Roman" w:cs="Times New Roman"/>
          <w:sz w:val="28"/>
          <w:szCs w:val="28"/>
        </w:rPr>
        <w:t>е</w:t>
      </w:r>
      <w:r w:rsidR="007B7486">
        <w:rPr>
          <w:rFonts w:ascii="Times New Roman" w:hAnsi="Times New Roman" w:cs="Times New Roman"/>
          <w:sz w:val="28"/>
          <w:szCs w:val="28"/>
        </w:rPr>
        <w:t>». Указанные земельныеучастки не относя</w:t>
      </w:r>
      <w:r w:rsidR="00E85935" w:rsidRPr="00E85935">
        <w:rPr>
          <w:rFonts w:ascii="Times New Roman" w:hAnsi="Times New Roman" w:cs="Times New Roman"/>
          <w:sz w:val="28"/>
          <w:szCs w:val="28"/>
        </w:rPr>
        <w:t>тся к сельскохозяйственным угодьям, в том числе к особо ценным продуктивн</w:t>
      </w:r>
      <w:r w:rsidR="00E85935">
        <w:rPr>
          <w:rFonts w:ascii="Times New Roman" w:hAnsi="Times New Roman" w:cs="Times New Roman"/>
          <w:sz w:val="28"/>
          <w:szCs w:val="28"/>
        </w:rPr>
        <w:t xml:space="preserve">ым сельскохозяйственным угодьям. </w:t>
      </w:r>
    </w:p>
    <w:p w:rsidR="00DC05B0" w:rsidRPr="00DC05B0" w:rsidRDefault="00352F19" w:rsidP="00DC05B0">
      <w:pPr>
        <w:spacing w:after="0"/>
        <w:ind w:left="426" w:hanging="426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</w:t>
      </w:r>
      <w:r w:rsidR="00DC05B0" w:rsidRPr="00DC05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 В срок не более чем пять рабочих дней со дня принятия настоящего постановления направить его в Управление Федеральной службы государственной регистрации, кадастра и картографии по Ростовской  области для внесения сведений в Единый государственный реестр недвижимости.        </w:t>
      </w:r>
    </w:p>
    <w:p w:rsidR="007B7486" w:rsidRDefault="00352F19" w:rsidP="007B7486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529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первой категории по вопросам имущественных и земельных отношений Администрации Веселовского сельского поселения</w:t>
      </w:r>
    </w:p>
    <w:p w:rsidR="007B7486" w:rsidRDefault="007B7486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7B7486" w:rsidRDefault="00DC05B0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748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C05B0" w:rsidRPr="00DC05B0" w:rsidRDefault="00DC05B0" w:rsidP="007B7486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</w:p>
    <w:p w:rsidR="002C637C" w:rsidRDefault="002C637C" w:rsidP="00DC05B0">
      <w:pPr>
        <w:spacing w:after="0"/>
        <w:jc w:val="both"/>
        <w:rPr>
          <w:rFonts w:ascii="Times New Roman" w:hAnsi="Times New Roman" w:cs="Times New Roman"/>
        </w:rPr>
      </w:pPr>
    </w:p>
    <w:p w:rsidR="00DC05B0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Постановление вносит</w:t>
      </w:r>
    </w:p>
    <w:p w:rsidR="007B7486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специалист первой категориипо вопросам </w:t>
      </w:r>
    </w:p>
    <w:p w:rsidR="00501384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имущественных и земельных отношений </w:t>
      </w:r>
      <w:bookmarkStart w:id="0" w:name="_GoBack"/>
      <w:bookmarkEnd w:id="0"/>
    </w:p>
    <w:sectPr w:rsidR="00501384" w:rsidRPr="00DC05B0" w:rsidSect="007B7486">
      <w:pgSz w:w="11906" w:h="16838"/>
      <w:pgMar w:top="851" w:right="1106" w:bottom="426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05B0"/>
    <w:rsid w:val="00057497"/>
    <w:rsid w:val="00235B6E"/>
    <w:rsid w:val="00235EF9"/>
    <w:rsid w:val="00261000"/>
    <w:rsid w:val="002C637C"/>
    <w:rsid w:val="00352F19"/>
    <w:rsid w:val="00501384"/>
    <w:rsid w:val="00504803"/>
    <w:rsid w:val="005662BB"/>
    <w:rsid w:val="00605EA3"/>
    <w:rsid w:val="007B7486"/>
    <w:rsid w:val="00881184"/>
    <w:rsid w:val="008E1A58"/>
    <w:rsid w:val="00B5293C"/>
    <w:rsid w:val="00B7325A"/>
    <w:rsid w:val="00C0158B"/>
    <w:rsid w:val="00C96A8C"/>
    <w:rsid w:val="00DC05B0"/>
    <w:rsid w:val="00E85935"/>
    <w:rsid w:val="00E87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2025-07-28T12:48:00Z</cp:lastPrinted>
  <dcterms:created xsi:type="dcterms:W3CDTF">2025-07-28T12:48:00Z</dcterms:created>
  <dcterms:modified xsi:type="dcterms:W3CDTF">2025-07-28T12:48:00Z</dcterms:modified>
</cp:coreProperties>
</file>